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304" w:rsidRDefault="006E4304">
      <w:pPr>
        <w:pStyle w:val="Heading1"/>
        <w:jc w:val="both"/>
        <w:rPr>
          <w:b/>
          <w:i/>
          <w:color w:val="008000"/>
          <w:sz w:val="56"/>
        </w:rPr>
      </w:pPr>
      <w:r>
        <w:rPr>
          <w:b/>
          <w:i/>
          <w:noProof/>
          <w:color w:val="008000"/>
          <w:sz w:val="56"/>
        </w:rPr>
        <w:drawing>
          <wp:inline distT="0" distB="0" distL="0" distR="0">
            <wp:extent cx="1362075" cy="1200150"/>
            <wp:effectExtent l="19050" t="0" r="9525" b="0"/>
            <wp:docPr id="1" name="Picture 1" descr="C:\Documents and Settings\shodson\My Documents\RES LOGO - V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hodson\My Documents\RES LOGO - Vin.JPG"/>
                    <pic:cNvPicPr>
                      <a:picLocks noChangeAspect="1" noChangeArrowheads="1"/>
                    </pic:cNvPicPr>
                  </pic:nvPicPr>
                  <pic:blipFill>
                    <a:blip r:embed="rId5" cstate="print"/>
                    <a:srcRect/>
                    <a:stretch>
                      <a:fillRect/>
                    </a:stretch>
                  </pic:blipFill>
                  <pic:spPr bwMode="auto">
                    <a:xfrm>
                      <a:off x="0" y="0"/>
                      <a:ext cx="1362075" cy="1200150"/>
                    </a:xfrm>
                    <a:prstGeom prst="rect">
                      <a:avLst/>
                    </a:prstGeom>
                    <a:noFill/>
                    <a:ln w="9525">
                      <a:noFill/>
                      <a:miter lim="800000"/>
                      <a:headEnd/>
                      <a:tailEnd/>
                    </a:ln>
                  </pic:spPr>
                </pic:pic>
              </a:graphicData>
            </a:graphic>
          </wp:inline>
        </w:drawing>
      </w:r>
    </w:p>
    <w:p w:rsidR="00715482" w:rsidRPr="00715482" w:rsidRDefault="00715482" w:rsidP="00715482">
      <w:pPr>
        <w:pStyle w:val="Heading5"/>
        <w:rPr>
          <w:rFonts w:ascii="Times New Roman" w:hAnsi="Times New Roman" w:cs="Times New Roman"/>
          <w:smallCaps/>
          <w:shadow/>
          <w:color w:val="auto"/>
          <w:sz w:val="28"/>
        </w:rPr>
      </w:pPr>
      <w:r w:rsidRPr="00715482">
        <w:rPr>
          <w:rFonts w:ascii="Times New Roman" w:hAnsi="Times New Roman" w:cs="Times New Roman"/>
          <w:smallCaps/>
          <w:shadow/>
          <w:color w:val="auto"/>
          <w:sz w:val="28"/>
        </w:rPr>
        <w:t>Memorandum</w:t>
      </w:r>
    </w:p>
    <w:p w:rsidR="00715482" w:rsidRDefault="00715482" w:rsidP="00715482">
      <w:pPr>
        <w:pBdr>
          <w:bottom w:val="thinThickSmallGap" w:sz="24" w:space="1" w:color="auto"/>
        </w:pBdr>
        <w:jc w:val="right"/>
        <w:rPr>
          <w:i/>
          <w:smallCaps/>
          <w:sz w:val="28"/>
        </w:rPr>
      </w:pPr>
      <w:r>
        <w:rPr>
          <w:smallCaps/>
          <w:sz w:val="40"/>
        </w:rPr>
        <w:t>…</w:t>
      </w:r>
      <w:r>
        <w:rPr>
          <w:b/>
          <w:i/>
          <w:smallCaps/>
          <w:sz w:val="28"/>
        </w:rPr>
        <w:t>from the desk of Ali Bond</w:t>
      </w:r>
      <w:r>
        <w:rPr>
          <w:b/>
          <w:i/>
          <w:smallCaps/>
          <w:sz w:val="28"/>
          <w:bdr w:val="thinThickThinSmallGap" w:sz="24" w:space="0" w:color="auto"/>
        </w:rPr>
        <w:t xml:space="preserve"> </w:t>
      </w:r>
    </w:p>
    <w:p w:rsidR="00715482" w:rsidRDefault="00715482" w:rsidP="00715482">
      <w:pPr>
        <w:rPr>
          <w:rFonts w:ascii="Arial" w:hAnsi="Arial" w:cs="Arial"/>
          <w:b/>
          <w:i/>
          <w:sz w:val="22"/>
          <w:szCs w:val="22"/>
        </w:rPr>
      </w:pPr>
    </w:p>
    <w:p w:rsidR="00715482" w:rsidRPr="00715482" w:rsidRDefault="00715482" w:rsidP="00715482">
      <w:pPr>
        <w:rPr>
          <w:sz w:val="24"/>
        </w:rPr>
      </w:pPr>
      <w:r w:rsidRPr="00715482">
        <w:rPr>
          <w:rFonts w:ascii="Arial" w:hAnsi="Arial" w:cs="Arial"/>
          <w:b/>
          <w:i/>
          <w:sz w:val="22"/>
          <w:szCs w:val="22"/>
        </w:rPr>
        <w:t>TO:</w:t>
      </w:r>
      <w:r w:rsidRPr="00715482">
        <w:rPr>
          <w:rFonts w:ascii="Arial" w:hAnsi="Arial" w:cs="Arial"/>
          <w:b/>
          <w:i/>
          <w:sz w:val="22"/>
          <w:szCs w:val="22"/>
        </w:rPr>
        <w:tab/>
      </w:r>
      <w:r w:rsidRPr="00715482">
        <w:rPr>
          <w:rFonts w:ascii="Arial" w:hAnsi="Arial" w:cs="Arial"/>
          <w:b/>
          <w:i/>
          <w:sz w:val="22"/>
          <w:szCs w:val="22"/>
        </w:rPr>
        <w:tab/>
        <w:t>RES 4</w:t>
      </w:r>
      <w:r w:rsidRPr="00715482">
        <w:rPr>
          <w:rFonts w:ascii="Arial" w:hAnsi="Arial" w:cs="Arial"/>
          <w:b/>
          <w:i/>
          <w:sz w:val="22"/>
          <w:szCs w:val="22"/>
          <w:vertAlign w:val="superscript"/>
        </w:rPr>
        <w:t>th</w:t>
      </w:r>
      <w:r w:rsidRPr="00715482">
        <w:rPr>
          <w:rFonts w:ascii="Arial" w:hAnsi="Arial" w:cs="Arial"/>
          <w:b/>
          <w:i/>
          <w:sz w:val="22"/>
          <w:szCs w:val="22"/>
        </w:rPr>
        <w:t>/5</w:t>
      </w:r>
      <w:r w:rsidRPr="00715482">
        <w:rPr>
          <w:rFonts w:ascii="Arial" w:hAnsi="Arial" w:cs="Arial"/>
          <w:b/>
          <w:i/>
          <w:sz w:val="22"/>
          <w:szCs w:val="22"/>
          <w:vertAlign w:val="superscript"/>
        </w:rPr>
        <w:t>th</w:t>
      </w:r>
      <w:r w:rsidRPr="00715482">
        <w:rPr>
          <w:rFonts w:ascii="Arial" w:hAnsi="Arial" w:cs="Arial"/>
          <w:b/>
          <w:i/>
          <w:sz w:val="22"/>
          <w:szCs w:val="22"/>
        </w:rPr>
        <w:t xml:space="preserve"> Grade Teachers</w:t>
      </w:r>
    </w:p>
    <w:p w:rsidR="00715482" w:rsidRPr="00715482" w:rsidRDefault="00715482" w:rsidP="00715482">
      <w:pPr>
        <w:pStyle w:val="Heading1"/>
        <w:rPr>
          <w:rFonts w:ascii="Arial" w:hAnsi="Arial" w:cs="Arial"/>
          <w:b/>
          <w:i/>
          <w:sz w:val="22"/>
          <w:szCs w:val="22"/>
        </w:rPr>
      </w:pPr>
      <w:r w:rsidRPr="00715482">
        <w:rPr>
          <w:rFonts w:ascii="Arial" w:hAnsi="Arial" w:cs="Arial"/>
          <w:b/>
          <w:i/>
          <w:sz w:val="22"/>
          <w:szCs w:val="22"/>
        </w:rPr>
        <w:t>DATE:</w:t>
      </w:r>
      <w:r w:rsidRPr="00715482">
        <w:rPr>
          <w:rFonts w:ascii="Arial" w:hAnsi="Arial" w:cs="Arial"/>
          <w:b/>
          <w:i/>
          <w:sz w:val="22"/>
          <w:szCs w:val="22"/>
        </w:rPr>
        <w:tab/>
      </w:r>
      <w:r w:rsidRPr="00715482">
        <w:rPr>
          <w:rFonts w:ascii="Arial" w:hAnsi="Arial" w:cs="Arial"/>
          <w:b/>
          <w:i/>
          <w:sz w:val="22"/>
          <w:szCs w:val="22"/>
        </w:rPr>
        <w:tab/>
        <w:t>Spring, 2011</w:t>
      </w:r>
    </w:p>
    <w:p w:rsidR="00715482" w:rsidRPr="004F13DF" w:rsidRDefault="00715482" w:rsidP="00715482">
      <w:pPr>
        <w:pStyle w:val="Heading1"/>
        <w:rPr>
          <w:rFonts w:ascii="Arial" w:hAnsi="Arial" w:cs="Arial"/>
        </w:rPr>
      </w:pPr>
      <w:r w:rsidRPr="00715482">
        <w:rPr>
          <w:rFonts w:ascii="Arial" w:hAnsi="Arial" w:cs="Arial"/>
          <w:b/>
          <w:i/>
          <w:sz w:val="22"/>
          <w:szCs w:val="22"/>
        </w:rPr>
        <w:t>SUBJECT:</w:t>
      </w:r>
      <w:r w:rsidRPr="00715482">
        <w:rPr>
          <w:rFonts w:ascii="Arial" w:hAnsi="Arial" w:cs="Arial"/>
          <w:b/>
          <w:i/>
          <w:sz w:val="22"/>
          <w:szCs w:val="22"/>
        </w:rPr>
        <w:tab/>
        <w:t>Awards Day 2011</w:t>
      </w:r>
    </w:p>
    <w:p w:rsidR="00715482" w:rsidRPr="004F13DF" w:rsidRDefault="00715482" w:rsidP="00715482">
      <w:pPr>
        <w:rPr>
          <w:rFonts w:ascii="Arial" w:hAnsi="Arial" w:cs="Arial"/>
        </w:rPr>
      </w:pPr>
    </w:p>
    <w:p w:rsidR="00715482" w:rsidRPr="004F13DF" w:rsidRDefault="00715482" w:rsidP="00715482">
      <w:pPr>
        <w:rPr>
          <w:rFonts w:ascii="Arial" w:hAnsi="Arial" w:cs="Arial"/>
          <w:sz w:val="22"/>
        </w:rPr>
      </w:pPr>
      <w:r w:rsidRPr="004F13DF">
        <w:rPr>
          <w:rFonts w:ascii="Arial" w:hAnsi="Arial" w:cs="Arial"/>
          <w:sz w:val="22"/>
        </w:rPr>
        <w:t xml:space="preserve">We will hold our annual </w:t>
      </w:r>
      <w:r w:rsidRPr="004F13DF">
        <w:rPr>
          <w:rFonts w:ascii="Arial" w:hAnsi="Arial" w:cs="Arial"/>
          <w:b/>
          <w:sz w:val="22"/>
        </w:rPr>
        <w:t>Awards Day</w:t>
      </w:r>
      <w:r w:rsidRPr="004F13DF">
        <w:rPr>
          <w:rFonts w:ascii="Arial" w:hAnsi="Arial" w:cs="Arial"/>
          <w:sz w:val="22"/>
        </w:rPr>
        <w:t xml:space="preserve"> program on</w:t>
      </w:r>
      <w:r>
        <w:rPr>
          <w:rFonts w:ascii="Arial" w:hAnsi="Arial" w:cs="Arial"/>
          <w:sz w:val="22"/>
        </w:rPr>
        <w:t xml:space="preserve"> Tu</w:t>
      </w:r>
      <w:r>
        <w:rPr>
          <w:rFonts w:ascii="Arial" w:hAnsi="Arial" w:cs="Arial"/>
          <w:b/>
          <w:sz w:val="22"/>
        </w:rPr>
        <w:t>esday, May 24</w:t>
      </w:r>
      <w:r w:rsidRPr="004F13DF">
        <w:rPr>
          <w:rFonts w:ascii="Arial" w:hAnsi="Arial" w:cs="Arial"/>
          <w:b/>
          <w:sz w:val="22"/>
        </w:rPr>
        <w:t xml:space="preserve"> at 8:30 AM</w:t>
      </w:r>
      <w:r w:rsidRPr="004F13DF">
        <w:rPr>
          <w:rFonts w:ascii="Arial" w:hAnsi="Arial" w:cs="Arial"/>
          <w:sz w:val="22"/>
        </w:rPr>
        <w:t>.  The program should last approximately 40-45 minutes.  Students in grades 4 &amp; 5 will be recognized for their participation in various events and activities.  My objective is to be able to recognize every 4</w:t>
      </w:r>
      <w:r w:rsidRPr="004F13DF">
        <w:rPr>
          <w:rFonts w:ascii="Arial" w:hAnsi="Arial" w:cs="Arial"/>
          <w:sz w:val="22"/>
          <w:vertAlign w:val="superscript"/>
        </w:rPr>
        <w:t>th</w:t>
      </w:r>
      <w:r w:rsidRPr="004F13DF">
        <w:rPr>
          <w:rFonts w:ascii="Arial" w:hAnsi="Arial" w:cs="Arial"/>
          <w:sz w:val="22"/>
        </w:rPr>
        <w:t>/5</w:t>
      </w:r>
      <w:r w:rsidRPr="004F13DF">
        <w:rPr>
          <w:rFonts w:ascii="Arial" w:hAnsi="Arial" w:cs="Arial"/>
          <w:sz w:val="22"/>
          <w:vertAlign w:val="superscript"/>
        </w:rPr>
        <w:t>th</w:t>
      </w:r>
      <w:r w:rsidRPr="004F13DF">
        <w:rPr>
          <w:rFonts w:ascii="Arial" w:hAnsi="Arial" w:cs="Arial"/>
          <w:sz w:val="22"/>
        </w:rPr>
        <w:t xml:space="preserve"> grader at least once.</w:t>
      </w:r>
    </w:p>
    <w:p w:rsidR="00715482" w:rsidRPr="004F13DF" w:rsidRDefault="00715482" w:rsidP="00715482">
      <w:pPr>
        <w:rPr>
          <w:rFonts w:ascii="Arial" w:hAnsi="Arial" w:cs="Arial"/>
          <w:sz w:val="22"/>
        </w:rPr>
      </w:pPr>
    </w:p>
    <w:p w:rsidR="00715482" w:rsidRPr="004F13DF" w:rsidRDefault="00715482" w:rsidP="00715482">
      <w:pPr>
        <w:numPr>
          <w:ilvl w:val="0"/>
          <w:numId w:val="1"/>
        </w:numPr>
        <w:rPr>
          <w:rFonts w:ascii="Arial" w:hAnsi="Arial" w:cs="Arial"/>
          <w:sz w:val="22"/>
        </w:rPr>
      </w:pPr>
      <w:r w:rsidRPr="004F13DF">
        <w:rPr>
          <w:rFonts w:ascii="Arial" w:hAnsi="Arial" w:cs="Arial"/>
          <w:sz w:val="22"/>
        </w:rPr>
        <w:t>Each teacher in grades 4 &amp; 5 is receiving a copy of the various award categories, although no student names have been listed.</w:t>
      </w:r>
    </w:p>
    <w:p w:rsidR="00715482" w:rsidRPr="004F13DF" w:rsidRDefault="00715482" w:rsidP="00715482">
      <w:pPr>
        <w:numPr>
          <w:ilvl w:val="0"/>
          <w:numId w:val="1"/>
        </w:numPr>
        <w:rPr>
          <w:rFonts w:ascii="Arial" w:hAnsi="Arial" w:cs="Arial"/>
          <w:sz w:val="22"/>
        </w:rPr>
      </w:pPr>
      <w:r w:rsidRPr="004F13DF">
        <w:rPr>
          <w:rFonts w:ascii="Arial" w:hAnsi="Arial" w:cs="Arial"/>
          <w:sz w:val="22"/>
        </w:rPr>
        <w:t xml:space="preserve">List the students by the name they want on the certificate </w:t>
      </w:r>
      <w:r w:rsidRPr="004F13DF">
        <w:rPr>
          <w:rFonts w:ascii="Arial" w:hAnsi="Arial" w:cs="Arial"/>
          <w:b/>
          <w:sz w:val="22"/>
        </w:rPr>
        <w:t>ALPHABETICALLY.</w:t>
      </w:r>
      <w:r w:rsidRPr="004F13DF">
        <w:rPr>
          <w:rFonts w:ascii="Arial" w:hAnsi="Arial" w:cs="Arial"/>
          <w:sz w:val="22"/>
        </w:rPr>
        <w:t xml:space="preserve">  All special education students will be listed with their regular division homeroom.</w:t>
      </w:r>
    </w:p>
    <w:p w:rsidR="00715482" w:rsidRPr="004F13DF" w:rsidRDefault="00715482" w:rsidP="00715482">
      <w:pPr>
        <w:numPr>
          <w:ilvl w:val="0"/>
          <w:numId w:val="1"/>
        </w:numPr>
        <w:rPr>
          <w:rFonts w:ascii="Arial" w:hAnsi="Arial" w:cs="Arial"/>
          <w:sz w:val="22"/>
        </w:rPr>
      </w:pPr>
      <w:r w:rsidRPr="004F13DF">
        <w:rPr>
          <w:rFonts w:ascii="Arial" w:hAnsi="Arial" w:cs="Arial"/>
          <w:b/>
          <w:sz w:val="22"/>
        </w:rPr>
        <w:t>Place an X</w:t>
      </w:r>
      <w:r w:rsidRPr="004F13DF">
        <w:rPr>
          <w:rFonts w:ascii="Arial" w:hAnsi="Arial" w:cs="Arial"/>
          <w:sz w:val="22"/>
        </w:rPr>
        <w:t xml:space="preserve"> into each category that applies to that student.</w:t>
      </w:r>
    </w:p>
    <w:p w:rsidR="00715482" w:rsidRPr="004F13DF" w:rsidRDefault="00715482" w:rsidP="00715482">
      <w:pPr>
        <w:numPr>
          <w:ilvl w:val="0"/>
          <w:numId w:val="1"/>
        </w:numPr>
        <w:rPr>
          <w:rFonts w:ascii="Arial" w:hAnsi="Arial" w:cs="Arial"/>
          <w:sz w:val="22"/>
        </w:rPr>
      </w:pPr>
      <w:r w:rsidRPr="004F13DF">
        <w:rPr>
          <w:rFonts w:ascii="Arial" w:hAnsi="Arial" w:cs="Arial"/>
          <w:sz w:val="22"/>
        </w:rPr>
        <w:t xml:space="preserve">The following individual will be responsible for providing lists of students for the following categories: </w:t>
      </w:r>
      <w:r w:rsidRPr="004F13DF">
        <w:rPr>
          <w:rFonts w:ascii="Arial" w:hAnsi="Arial" w:cs="Arial"/>
          <w:b/>
          <w:sz w:val="22"/>
        </w:rPr>
        <w:t>Tina Holloway</w:t>
      </w:r>
      <w:r w:rsidRPr="004F13DF">
        <w:rPr>
          <w:rFonts w:ascii="Arial" w:hAnsi="Arial" w:cs="Arial"/>
          <w:sz w:val="22"/>
        </w:rPr>
        <w:t xml:space="preserve"> – Band; </w:t>
      </w:r>
      <w:r w:rsidRPr="004F13DF">
        <w:rPr>
          <w:rFonts w:ascii="Arial" w:hAnsi="Arial" w:cs="Arial"/>
          <w:b/>
          <w:sz w:val="22"/>
        </w:rPr>
        <w:t>Rosemary Keenan</w:t>
      </w:r>
      <w:r w:rsidRPr="004F13DF">
        <w:rPr>
          <w:rFonts w:ascii="Arial" w:hAnsi="Arial" w:cs="Arial"/>
          <w:sz w:val="22"/>
        </w:rPr>
        <w:t xml:space="preserve"> – Orchestra; </w:t>
      </w:r>
      <w:r>
        <w:rPr>
          <w:rFonts w:ascii="Arial" w:hAnsi="Arial" w:cs="Arial"/>
          <w:b/>
          <w:sz w:val="22"/>
        </w:rPr>
        <w:t>Karen A-J</w:t>
      </w:r>
      <w:r w:rsidRPr="004F13DF">
        <w:rPr>
          <w:rFonts w:ascii="Arial" w:hAnsi="Arial" w:cs="Arial"/>
          <w:b/>
          <w:sz w:val="22"/>
        </w:rPr>
        <w:t xml:space="preserve"> </w:t>
      </w:r>
      <w:r w:rsidRPr="004F13DF">
        <w:rPr>
          <w:rFonts w:ascii="Arial" w:hAnsi="Arial" w:cs="Arial"/>
          <w:sz w:val="22"/>
        </w:rPr>
        <w:t>– Chorus</w:t>
      </w:r>
    </w:p>
    <w:p w:rsidR="00715482" w:rsidRPr="004F13DF" w:rsidRDefault="00715482" w:rsidP="00715482">
      <w:pPr>
        <w:ind w:left="720"/>
        <w:rPr>
          <w:rFonts w:ascii="Arial" w:hAnsi="Arial" w:cs="Arial"/>
          <w:sz w:val="22"/>
        </w:rPr>
      </w:pPr>
      <w:r w:rsidRPr="004F13DF">
        <w:rPr>
          <w:rFonts w:ascii="Arial" w:hAnsi="Arial" w:cs="Arial"/>
          <w:b/>
          <w:sz w:val="22"/>
        </w:rPr>
        <w:t>Darren Rankin</w:t>
      </w:r>
      <w:r w:rsidRPr="004F13DF">
        <w:rPr>
          <w:rFonts w:ascii="Arial" w:hAnsi="Arial" w:cs="Arial"/>
          <w:sz w:val="22"/>
        </w:rPr>
        <w:t xml:space="preserve"> – President’s Fitness Award</w:t>
      </w:r>
    </w:p>
    <w:p w:rsidR="00715482" w:rsidRPr="004F13DF" w:rsidRDefault="00715482" w:rsidP="00715482">
      <w:pPr>
        <w:ind w:left="720"/>
        <w:rPr>
          <w:rFonts w:ascii="Arial" w:hAnsi="Arial" w:cs="Arial"/>
          <w:sz w:val="22"/>
        </w:rPr>
      </w:pPr>
      <w:r w:rsidRPr="004F13DF">
        <w:rPr>
          <w:rFonts w:ascii="Arial" w:hAnsi="Arial" w:cs="Arial"/>
          <w:b/>
          <w:sz w:val="22"/>
        </w:rPr>
        <w:t>Classroom Teachers</w:t>
      </w:r>
      <w:r w:rsidRPr="004F13DF">
        <w:rPr>
          <w:rFonts w:ascii="Arial" w:hAnsi="Arial" w:cs="Arial"/>
          <w:sz w:val="22"/>
        </w:rPr>
        <w:t xml:space="preserve"> – Junior Olympics, School Spelling Bee Participant, </w:t>
      </w:r>
      <w:proofErr w:type="gramStart"/>
      <w:r w:rsidRPr="004F13DF">
        <w:rPr>
          <w:rFonts w:ascii="Arial" w:hAnsi="Arial" w:cs="Arial"/>
          <w:sz w:val="22"/>
        </w:rPr>
        <w:t>Academic</w:t>
      </w:r>
      <w:proofErr w:type="gramEnd"/>
      <w:r w:rsidRPr="004F13DF">
        <w:rPr>
          <w:rFonts w:ascii="Arial" w:hAnsi="Arial" w:cs="Arial"/>
          <w:sz w:val="22"/>
        </w:rPr>
        <w:t xml:space="preserve"> All-Stars (see below).</w:t>
      </w:r>
    </w:p>
    <w:p w:rsidR="00715482" w:rsidRPr="004F13DF" w:rsidRDefault="00715482" w:rsidP="00715482">
      <w:pPr>
        <w:ind w:left="720"/>
        <w:rPr>
          <w:rFonts w:ascii="Arial" w:hAnsi="Arial" w:cs="Arial"/>
          <w:sz w:val="22"/>
        </w:rPr>
      </w:pPr>
      <w:r>
        <w:rPr>
          <w:rFonts w:ascii="Arial" w:hAnsi="Arial" w:cs="Arial"/>
          <w:b/>
          <w:sz w:val="22"/>
        </w:rPr>
        <w:t>Shannon Hodson</w:t>
      </w:r>
      <w:r w:rsidRPr="004F13DF">
        <w:rPr>
          <w:rFonts w:ascii="Arial" w:hAnsi="Arial" w:cs="Arial"/>
          <w:sz w:val="22"/>
        </w:rPr>
        <w:t xml:space="preserve"> – Perfect Attendance</w:t>
      </w:r>
    </w:p>
    <w:p w:rsidR="00715482" w:rsidRPr="004F13DF" w:rsidRDefault="00715482" w:rsidP="00715482">
      <w:pPr>
        <w:numPr>
          <w:ilvl w:val="0"/>
          <w:numId w:val="1"/>
        </w:numPr>
        <w:rPr>
          <w:rFonts w:ascii="Arial" w:hAnsi="Arial" w:cs="Arial"/>
          <w:sz w:val="22"/>
        </w:rPr>
      </w:pPr>
      <w:r w:rsidRPr="004F13DF">
        <w:rPr>
          <w:rFonts w:ascii="Arial" w:hAnsi="Arial" w:cs="Arial"/>
          <w:sz w:val="22"/>
        </w:rPr>
        <w:t xml:space="preserve">Students will receive </w:t>
      </w:r>
      <w:r w:rsidRPr="004F13DF">
        <w:rPr>
          <w:rFonts w:ascii="Arial" w:hAnsi="Arial" w:cs="Arial"/>
          <w:b/>
          <w:sz w:val="22"/>
        </w:rPr>
        <w:t>ONE</w:t>
      </w:r>
      <w:r w:rsidRPr="004F13DF">
        <w:rPr>
          <w:rFonts w:ascii="Arial" w:hAnsi="Arial" w:cs="Arial"/>
          <w:sz w:val="22"/>
        </w:rPr>
        <w:t xml:space="preserve"> certificate that will list </w:t>
      </w:r>
      <w:r w:rsidRPr="004F13DF">
        <w:rPr>
          <w:rFonts w:ascii="Arial" w:hAnsi="Arial" w:cs="Arial"/>
          <w:b/>
          <w:sz w:val="22"/>
        </w:rPr>
        <w:t>ALL</w:t>
      </w:r>
      <w:r w:rsidRPr="004F13DF">
        <w:rPr>
          <w:rFonts w:ascii="Arial" w:hAnsi="Arial" w:cs="Arial"/>
          <w:sz w:val="22"/>
        </w:rPr>
        <w:t xml:space="preserve"> their accomplishments.  The certificate will be typed in the office, and each teacher will sign his/her students’ certificates.  Any pins, ribbons, trophies, etc. will be above and beyond the certificate.</w:t>
      </w:r>
    </w:p>
    <w:p w:rsidR="00715482" w:rsidRPr="004F13DF" w:rsidRDefault="00715482" w:rsidP="00715482">
      <w:pPr>
        <w:numPr>
          <w:ilvl w:val="0"/>
          <w:numId w:val="1"/>
        </w:numPr>
        <w:rPr>
          <w:rFonts w:ascii="Arial" w:hAnsi="Arial" w:cs="Arial"/>
          <w:sz w:val="22"/>
        </w:rPr>
      </w:pPr>
      <w:r w:rsidRPr="004F13DF">
        <w:rPr>
          <w:rFonts w:ascii="Arial" w:hAnsi="Arial" w:cs="Arial"/>
          <w:sz w:val="22"/>
        </w:rPr>
        <w:t xml:space="preserve">Trophies and certificates will be presented to the </w:t>
      </w:r>
      <w:r w:rsidRPr="004F13DF">
        <w:rPr>
          <w:rFonts w:ascii="Arial" w:hAnsi="Arial" w:cs="Arial"/>
          <w:b/>
          <w:sz w:val="22"/>
        </w:rPr>
        <w:t>Spelling Bee</w:t>
      </w:r>
      <w:r w:rsidRPr="004F13DF">
        <w:rPr>
          <w:rFonts w:ascii="Arial" w:hAnsi="Arial" w:cs="Arial"/>
          <w:sz w:val="22"/>
        </w:rPr>
        <w:t xml:space="preserve"> champion and </w:t>
      </w:r>
      <w:r w:rsidRPr="004F13DF">
        <w:rPr>
          <w:rFonts w:ascii="Arial" w:hAnsi="Arial" w:cs="Arial"/>
          <w:b/>
          <w:sz w:val="22"/>
        </w:rPr>
        <w:t>first runner-up.</w:t>
      </w:r>
    </w:p>
    <w:p w:rsidR="00715482" w:rsidRPr="004F13DF" w:rsidRDefault="00715482" w:rsidP="00715482">
      <w:pPr>
        <w:numPr>
          <w:ilvl w:val="0"/>
          <w:numId w:val="1"/>
        </w:numPr>
        <w:rPr>
          <w:rFonts w:ascii="Arial" w:hAnsi="Arial" w:cs="Arial"/>
          <w:sz w:val="22"/>
        </w:rPr>
      </w:pPr>
      <w:r w:rsidRPr="004F13DF">
        <w:rPr>
          <w:rFonts w:ascii="Arial" w:hAnsi="Arial" w:cs="Arial"/>
          <w:sz w:val="22"/>
        </w:rPr>
        <w:t>We will recognize those students who have earned straight A’s in the three of the four grading periods (RES Academic All-Stars).  Each teacher should provide me with a listing of her students who qualify for that recognition.  (You will mark this on the checklist you receive, but I would also like a separate list of your students who qualify.  There may be students about whom you will not know until the last minute.)</w:t>
      </w:r>
    </w:p>
    <w:p w:rsidR="00715482" w:rsidRPr="004F13DF" w:rsidRDefault="00715482" w:rsidP="00715482">
      <w:pPr>
        <w:numPr>
          <w:ilvl w:val="0"/>
          <w:numId w:val="1"/>
        </w:numPr>
        <w:rPr>
          <w:rFonts w:ascii="Arial" w:hAnsi="Arial" w:cs="Arial"/>
          <w:sz w:val="22"/>
        </w:rPr>
      </w:pPr>
      <w:r w:rsidRPr="004F13DF">
        <w:rPr>
          <w:rFonts w:ascii="Arial" w:hAnsi="Arial" w:cs="Arial"/>
          <w:sz w:val="22"/>
        </w:rPr>
        <w:t xml:space="preserve">The </w:t>
      </w:r>
      <w:r w:rsidRPr="004F13DF">
        <w:rPr>
          <w:rFonts w:ascii="Arial" w:hAnsi="Arial" w:cs="Arial"/>
          <w:b/>
          <w:sz w:val="22"/>
        </w:rPr>
        <w:t xml:space="preserve">President’s Award for Educational Excellence/Achievement </w:t>
      </w:r>
      <w:r w:rsidRPr="004F13DF">
        <w:rPr>
          <w:rFonts w:ascii="Arial" w:hAnsi="Arial" w:cs="Arial"/>
          <w:sz w:val="22"/>
        </w:rPr>
        <w:t xml:space="preserve">will go to </w:t>
      </w:r>
      <w:r w:rsidRPr="004F13DF">
        <w:rPr>
          <w:rFonts w:ascii="Arial" w:hAnsi="Arial" w:cs="Arial"/>
          <w:b/>
          <w:sz w:val="22"/>
        </w:rPr>
        <w:t>5</w:t>
      </w:r>
      <w:r w:rsidRPr="004F13DF">
        <w:rPr>
          <w:rFonts w:ascii="Arial" w:hAnsi="Arial" w:cs="Arial"/>
          <w:b/>
          <w:sz w:val="22"/>
          <w:vertAlign w:val="superscript"/>
        </w:rPr>
        <w:t>th</w:t>
      </w:r>
      <w:r w:rsidRPr="004F13DF">
        <w:rPr>
          <w:rFonts w:ascii="Arial" w:hAnsi="Arial" w:cs="Arial"/>
          <w:b/>
          <w:sz w:val="22"/>
        </w:rPr>
        <w:t xml:space="preserve"> graders</w:t>
      </w:r>
      <w:r w:rsidRPr="004F13DF">
        <w:rPr>
          <w:rFonts w:ascii="Arial" w:hAnsi="Arial" w:cs="Arial"/>
          <w:sz w:val="22"/>
        </w:rPr>
        <w:t xml:space="preserve">, as this is their exit year.  </w:t>
      </w:r>
    </w:p>
    <w:p w:rsidR="00715482" w:rsidRPr="004F13DF" w:rsidRDefault="00715482" w:rsidP="00715482">
      <w:pPr>
        <w:numPr>
          <w:ilvl w:val="0"/>
          <w:numId w:val="1"/>
        </w:numPr>
        <w:rPr>
          <w:rFonts w:ascii="Arial" w:hAnsi="Arial" w:cs="Arial"/>
          <w:sz w:val="22"/>
        </w:rPr>
      </w:pPr>
      <w:r w:rsidRPr="004F13DF">
        <w:rPr>
          <w:rFonts w:ascii="Arial" w:hAnsi="Arial" w:cs="Arial"/>
          <w:b/>
          <w:sz w:val="22"/>
        </w:rPr>
        <w:t>Fifth grade teachers</w:t>
      </w:r>
      <w:r w:rsidRPr="004F13DF">
        <w:rPr>
          <w:rFonts w:ascii="Arial" w:hAnsi="Arial" w:cs="Arial"/>
          <w:sz w:val="22"/>
        </w:rPr>
        <w:t xml:space="preserve"> should also select students for a </w:t>
      </w:r>
      <w:r w:rsidRPr="004F13DF">
        <w:rPr>
          <w:rFonts w:ascii="Arial" w:hAnsi="Arial" w:cs="Arial"/>
          <w:b/>
          <w:sz w:val="22"/>
        </w:rPr>
        <w:t>5</w:t>
      </w:r>
      <w:r w:rsidRPr="004F13DF">
        <w:rPr>
          <w:rFonts w:ascii="Arial" w:hAnsi="Arial" w:cs="Arial"/>
          <w:b/>
          <w:sz w:val="22"/>
          <w:vertAlign w:val="superscript"/>
        </w:rPr>
        <w:t>th</w:t>
      </w:r>
      <w:r w:rsidRPr="004F13DF">
        <w:rPr>
          <w:rFonts w:ascii="Arial" w:hAnsi="Arial" w:cs="Arial"/>
          <w:b/>
          <w:sz w:val="22"/>
        </w:rPr>
        <w:t xml:space="preserve"> Grade Citizenship Award</w:t>
      </w:r>
      <w:r w:rsidRPr="004F13DF">
        <w:rPr>
          <w:rFonts w:ascii="Arial" w:hAnsi="Arial" w:cs="Arial"/>
          <w:sz w:val="22"/>
        </w:rPr>
        <w:t xml:space="preserve">.  This award will be a separate one, also – it won’t be listed on the main certificate.  </w:t>
      </w:r>
      <w:r w:rsidRPr="004F13DF">
        <w:rPr>
          <w:rFonts w:ascii="Arial" w:hAnsi="Arial" w:cs="Arial"/>
          <w:b/>
          <w:sz w:val="22"/>
        </w:rPr>
        <w:t>One boy</w:t>
      </w:r>
      <w:r w:rsidRPr="004F13DF">
        <w:rPr>
          <w:rFonts w:ascii="Arial" w:hAnsi="Arial" w:cs="Arial"/>
          <w:sz w:val="22"/>
        </w:rPr>
        <w:t xml:space="preserve"> and </w:t>
      </w:r>
      <w:r w:rsidRPr="004F13DF">
        <w:rPr>
          <w:rFonts w:ascii="Arial" w:hAnsi="Arial" w:cs="Arial"/>
          <w:b/>
          <w:sz w:val="22"/>
        </w:rPr>
        <w:t>one girl</w:t>
      </w:r>
      <w:r w:rsidRPr="004F13DF">
        <w:rPr>
          <w:rFonts w:ascii="Arial" w:hAnsi="Arial" w:cs="Arial"/>
          <w:sz w:val="22"/>
        </w:rPr>
        <w:t xml:space="preserve"> from the combined 5</w:t>
      </w:r>
      <w:r w:rsidRPr="004F13DF">
        <w:rPr>
          <w:rFonts w:ascii="Arial" w:hAnsi="Arial" w:cs="Arial"/>
          <w:sz w:val="22"/>
          <w:vertAlign w:val="superscript"/>
        </w:rPr>
        <w:t>th</w:t>
      </w:r>
      <w:r w:rsidRPr="004F13DF">
        <w:rPr>
          <w:rFonts w:ascii="Arial" w:hAnsi="Arial" w:cs="Arial"/>
          <w:sz w:val="22"/>
        </w:rPr>
        <w:t xml:space="preserve"> grades should be selected.  Fifth grade students should be given the opportunity to vote for this award.  While this should be a student-elected award, teacher intervention in the final selection may be appropriate.</w:t>
      </w:r>
    </w:p>
    <w:p w:rsidR="00715482" w:rsidRPr="004F13DF" w:rsidRDefault="00715482" w:rsidP="00715482">
      <w:pPr>
        <w:numPr>
          <w:ilvl w:val="0"/>
          <w:numId w:val="1"/>
        </w:numPr>
        <w:rPr>
          <w:rFonts w:ascii="Arial" w:hAnsi="Arial" w:cs="Arial"/>
          <w:sz w:val="22"/>
        </w:rPr>
      </w:pPr>
      <w:r w:rsidRPr="004F13DF">
        <w:rPr>
          <w:rFonts w:ascii="Arial" w:hAnsi="Arial" w:cs="Arial"/>
          <w:sz w:val="22"/>
        </w:rPr>
        <w:t xml:space="preserve">Students in </w:t>
      </w:r>
      <w:r w:rsidRPr="004F13DF">
        <w:rPr>
          <w:rFonts w:ascii="Arial" w:hAnsi="Arial" w:cs="Arial"/>
          <w:b/>
          <w:sz w:val="22"/>
        </w:rPr>
        <w:t>grades 1-3</w:t>
      </w:r>
      <w:r w:rsidRPr="004F13DF">
        <w:rPr>
          <w:rFonts w:ascii="Arial" w:hAnsi="Arial" w:cs="Arial"/>
          <w:sz w:val="22"/>
        </w:rPr>
        <w:t xml:space="preserve"> will be recognized for </w:t>
      </w:r>
      <w:r w:rsidRPr="004F13DF">
        <w:rPr>
          <w:rFonts w:ascii="Arial" w:hAnsi="Arial" w:cs="Arial"/>
          <w:b/>
          <w:sz w:val="22"/>
        </w:rPr>
        <w:t>Perfect Attendance and Presidential Physical Fitness Awards</w:t>
      </w:r>
      <w:r w:rsidRPr="004F13DF">
        <w:rPr>
          <w:rFonts w:ascii="Arial" w:hAnsi="Arial" w:cs="Arial"/>
          <w:sz w:val="22"/>
        </w:rPr>
        <w:t>.  However, students will merely stand up at their place in the audience.  Any certificates those students receive will be given to home room teachers for presentation.</w:t>
      </w:r>
    </w:p>
    <w:p w:rsidR="00715482" w:rsidRPr="004F13DF" w:rsidRDefault="00715482" w:rsidP="00715482">
      <w:pPr>
        <w:ind w:left="720"/>
        <w:rPr>
          <w:rFonts w:ascii="Arial" w:hAnsi="Arial" w:cs="Arial"/>
          <w:sz w:val="22"/>
        </w:rPr>
      </w:pPr>
    </w:p>
    <w:p w:rsidR="00E77ECA" w:rsidRPr="00715482" w:rsidRDefault="00715482" w:rsidP="00715482">
      <w:pPr>
        <w:ind w:left="360"/>
        <w:rPr>
          <w:rFonts w:ascii="Arial" w:hAnsi="Arial" w:cs="Arial"/>
          <w:sz w:val="22"/>
        </w:rPr>
      </w:pPr>
      <w:r w:rsidRPr="004F13DF">
        <w:rPr>
          <w:rFonts w:ascii="Arial" w:hAnsi="Arial" w:cs="Arial"/>
          <w:sz w:val="22"/>
        </w:rPr>
        <w:t xml:space="preserve">Completed forms should be returned to the office no later than </w:t>
      </w:r>
      <w:r w:rsidRPr="004F13DF">
        <w:rPr>
          <w:rFonts w:ascii="Arial" w:hAnsi="Arial" w:cs="Arial"/>
          <w:b/>
          <w:sz w:val="22"/>
        </w:rPr>
        <w:t xml:space="preserve">Friday, April </w:t>
      </w:r>
      <w:r>
        <w:rPr>
          <w:rFonts w:ascii="Arial" w:hAnsi="Arial" w:cs="Arial"/>
          <w:b/>
          <w:sz w:val="22"/>
        </w:rPr>
        <w:t>29</w:t>
      </w:r>
      <w:r w:rsidRPr="004F13DF">
        <w:rPr>
          <w:rFonts w:ascii="Arial" w:hAnsi="Arial" w:cs="Arial"/>
          <w:sz w:val="22"/>
        </w:rPr>
        <w:t>.  This will give us time to get certificates typed, signed and back to you for your signature.  While situations can change at the last minute, it is easier to prepare all the certificates and then redo one or two at the last minute.  If you have any questions, please see me.</w:t>
      </w:r>
    </w:p>
    <w:sectPr w:rsidR="00E77ECA" w:rsidRPr="00715482" w:rsidSect="00715482">
      <w:pgSz w:w="12240" w:h="15840"/>
      <w:pgMar w:top="432" w:right="864" w:bottom="72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ekto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A6083"/>
    <w:multiLevelType w:val="hybridMultilevel"/>
    <w:tmpl w:val="6BCA9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E518C7"/>
    <w:rsid w:val="000D45B6"/>
    <w:rsid w:val="00655164"/>
    <w:rsid w:val="00662ED5"/>
    <w:rsid w:val="006849F0"/>
    <w:rsid w:val="006E4304"/>
    <w:rsid w:val="00715482"/>
    <w:rsid w:val="008326F7"/>
    <w:rsid w:val="00E518C7"/>
    <w:rsid w:val="00E60660"/>
    <w:rsid w:val="00E77E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ED5"/>
  </w:style>
  <w:style w:type="paragraph" w:styleId="Heading1">
    <w:name w:val="heading 1"/>
    <w:basedOn w:val="Normal"/>
    <w:next w:val="Normal"/>
    <w:qFormat/>
    <w:rsid w:val="00662ED5"/>
    <w:pPr>
      <w:keepNext/>
      <w:outlineLvl w:val="0"/>
    </w:pPr>
    <w:rPr>
      <w:sz w:val="36"/>
    </w:rPr>
  </w:style>
  <w:style w:type="paragraph" w:styleId="Heading5">
    <w:name w:val="heading 5"/>
    <w:basedOn w:val="Normal"/>
    <w:next w:val="Normal"/>
    <w:link w:val="Heading5Char"/>
    <w:uiPriority w:val="9"/>
    <w:semiHidden/>
    <w:unhideWhenUsed/>
    <w:qFormat/>
    <w:rsid w:val="0071548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rsid w:val="00662ED5"/>
    <w:pPr>
      <w:framePr w:w="7920" w:h="1980" w:hRule="exact" w:hSpace="180" w:wrap="auto" w:hAnchor="page" w:xAlign="center" w:yAlign="bottom"/>
      <w:ind w:left="2880"/>
    </w:pPr>
    <w:rPr>
      <w:rFonts w:ascii="Tekton" w:hAnsi="Tekton"/>
      <w:b/>
      <w:smallCaps/>
      <w:sz w:val="22"/>
    </w:rPr>
  </w:style>
  <w:style w:type="paragraph" w:styleId="BodyText">
    <w:name w:val="Body Text"/>
    <w:basedOn w:val="Normal"/>
    <w:semiHidden/>
    <w:rsid w:val="00662ED5"/>
    <w:rPr>
      <w:sz w:val="22"/>
    </w:rPr>
  </w:style>
  <w:style w:type="paragraph" w:styleId="BalloonText">
    <w:name w:val="Balloon Text"/>
    <w:basedOn w:val="Normal"/>
    <w:link w:val="BalloonTextChar"/>
    <w:uiPriority w:val="99"/>
    <w:semiHidden/>
    <w:unhideWhenUsed/>
    <w:rsid w:val="006849F0"/>
    <w:rPr>
      <w:rFonts w:ascii="Tahoma" w:hAnsi="Tahoma" w:cs="Tahoma"/>
      <w:sz w:val="16"/>
      <w:szCs w:val="16"/>
    </w:rPr>
  </w:style>
  <w:style w:type="character" w:customStyle="1" w:styleId="BalloonTextChar">
    <w:name w:val="Balloon Text Char"/>
    <w:basedOn w:val="DefaultParagraphFont"/>
    <w:link w:val="BalloonText"/>
    <w:uiPriority w:val="99"/>
    <w:semiHidden/>
    <w:rsid w:val="006849F0"/>
    <w:rPr>
      <w:rFonts w:ascii="Tahoma" w:hAnsi="Tahoma" w:cs="Tahoma"/>
      <w:sz w:val="16"/>
      <w:szCs w:val="16"/>
    </w:rPr>
  </w:style>
  <w:style w:type="character" w:customStyle="1" w:styleId="Heading5Char">
    <w:name w:val="Heading 5 Char"/>
    <w:basedOn w:val="DefaultParagraphFont"/>
    <w:link w:val="Heading5"/>
    <w:uiPriority w:val="9"/>
    <w:semiHidden/>
    <w:rsid w:val="00715482"/>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Ridgeview Elementary School </vt:lpstr>
    </vt:vector>
  </TitlesOfParts>
  <Company>Dunlapcusd</Company>
  <LinksUpToDate>false</LinksUpToDate>
  <CharactersWithSpaces>3082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Ridgeview Elementary School</dc:title>
  <dc:creator>Dan Roberts</dc:creator>
  <cp:lastModifiedBy>abond</cp:lastModifiedBy>
  <cp:revision>2</cp:revision>
  <cp:lastPrinted>2005-02-15T15:18:00Z</cp:lastPrinted>
  <dcterms:created xsi:type="dcterms:W3CDTF">2011-03-22T13:46:00Z</dcterms:created>
  <dcterms:modified xsi:type="dcterms:W3CDTF">2011-03-22T13:46:00Z</dcterms:modified>
</cp:coreProperties>
</file>